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Learn image auto-correction (brush restoration) and auto-enhancement from few training samples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Arial" w:cs="Arial" w:eastAsia="Arial" w:hAnsi="Arial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9"/>
          <w:szCs w:val="29"/>
          <w:rtl w:val="0"/>
        </w:rPr>
        <w:t xml:space="preserve">Computer Vision (CS6350)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5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TPA-9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pos="860"/>
        </w:tabs>
        <w:spacing w:after="0" w:line="24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tabs>
          <w:tab w:val="left" w:pos="860"/>
        </w:tabs>
        <w:spacing w:after="0" w:line="240" w:lineRule="auto"/>
        <w:ind w:left="720" w:hanging="360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Problem Statement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pos="860"/>
        </w:tabs>
        <w:spacing w:after="0" w:line="240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The aim is not to restore old photos (although that can be a sub-task or ancillary), but create photo-realistic effects as created by manual professionals working in a studio, from old/archived photos.</w:t>
      </w:r>
    </w:p>
    <w:p w:rsidR="00000000" w:rsidDel="00000000" w:rsidP="00000000" w:rsidRDefault="00000000" w:rsidRPr="00000000" w14:paraId="00000009">
      <w:pPr>
        <w:ind w:left="0" w:firstLine="0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Input: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Old/archived images (perhaps B/W)</w:t>
      </w:r>
    </w:p>
    <w:p w:rsidR="00000000" w:rsidDel="00000000" w:rsidP="00000000" w:rsidRDefault="00000000" w:rsidRPr="00000000" w14:paraId="0000000C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Output:</w:t>
      </w:r>
    </w:p>
    <w:p w:rsidR="00000000" w:rsidDel="00000000" w:rsidP="00000000" w:rsidRDefault="00000000" w:rsidRPr="00000000" w14:paraId="0000000E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Photo-finished outputs, with manually tuned color and contrast enhancements done (as typically expected in a professional &amp; commercial photo-studio).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Assume a small number of training samples, as given below. You may use any auxiliary dataset for training, but note that: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108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Simple Restoration tasks (anti-blur, scratch, spots &amp; noise removal etc. are not intended here;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108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 cannot blame a dataset you choose (your responsibility) if the results are not along expected lines, as in sample below.</w:t>
      </w:r>
    </w:p>
    <w:p w:rsidR="00000000" w:rsidDel="00000000" w:rsidP="00000000" w:rsidRDefault="00000000" w:rsidRPr="00000000" w14:paraId="00000013">
      <w:pPr>
        <w:spacing w:after="0" w:line="276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76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5. References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rPr>
          <w:rFonts w:ascii="Arial" w:cs="Arial" w:eastAsia="Arial" w:hAnsi="Arial"/>
        </w:rPr>
      </w:pPr>
      <w:hyperlink r:id="rId7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https://citeseerx.ist.psu.edu/viewdoc/download?doi=10.1.1.259.1365&amp;rep=rep1&amp;type=pdf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rPr>
          <w:rFonts w:ascii="Arial" w:cs="Arial" w:eastAsia="Arial" w:hAnsi="Arial"/>
        </w:rPr>
      </w:pPr>
      <w:hyperlink r:id="rId8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https://i.cs.hku.hk/~yzyu/publication/DNNphoto-tog2016.pdf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,  </w:t>
      </w:r>
      <w:hyperlink r:id="rId9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https://arxiv.org/abs/1412.7725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rPr>
          <w:rFonts w:ascii="Arial" w:cs="Arial" w:eastAsia="Arial" w:hAnsi="Arial"/>
        </w:rPr>
      </w:pPr>
      <w:hyperlink r:id="rId10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https://paperswithcode.com/task/image-restoration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rPr>
          <w:rFonts w:ascii="Arial" w:cs="Arial" w:eastAsia="Arial" w:hAnsi="Arial"/>
        </w:rPr>
      </w:pPr>
      <w:hyperlink r:id="rId11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https://towardsdatascience.com/how-to-perform-image-restoration-absolutely-dataset-free-d08da1a1e96d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rPr>
          <w:rFonts w:ascii="Arial" w:cs="Arial" w:eastAsia="Arial" w:hAnsi="Arial"/>
        </w:rPr>
      </w:pPr>
      <w:hyperlink r:id="rId12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https://www.analyticsvidhya.com/blog/2020/02/what-is-autoencoder-enhance-image-resolution/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rPr>
          <w:rFonts w:ascii="Arial" w:cs="Arial" w:eastAsia="Arial" w:hAnsi="Arial"/>
        </w:rPr>
      </w:pPr>
      <w:hyperlink r:id="rId13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https://www.researchgate.net/publication/279036692_Computer-assisted_analysis_of_painting_brushstrokes_digital_image_processing_for_unsupervised_extraction_of_visible_features_from_van_Gogh%27s_works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Few Samples.</w:t>
      </w:r>
    </w:p>
    <w:p w:rsidR="00000000" w:rsidDel="00000000" w:rsidP="00000000" w:rsidRDefault="00000000" w:rsidRPr="00000000" w14:paraId="00000023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4876800" cy="3533775"/>
            <wp:effectExtent b="0" l="0" r="0" t="0"/>
            <wp:docPr descr="Photo Restoration Before And After Examples • Professional Photo Restoration  Service" id="23" name="image1.jpg"/>
            <a:graphic>
              <a:graphicData uri="http://schemas.openxmlformats.org/drawingml/2006/picture">
                <pic:pic>
                  <pic:nvPicPr>
                    <pic:cNvPr descr="Photo Restoration Before And After Examples • Professional Photo Restoration  Service"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533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731510" cy="4869180"/>
            <wp:effectExtent b="0" l="0" r="0" t="0"/>
            <wp:docPr id="2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9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859003" cy="3536434"/>
            <wp:effectExtent b="0" l="0" r="0" t="0"/>
            <wp:docPr descr="photo restoration" id="24" name="image4.jpg"/>
            <a:graphic>
              <a:graphicData uri="http://schemas.openxmlformats.org/drawingml/2006/picture">
                <pic:pic>
                  <pic:nvPicPr>
                    <pic:cNvPr descr="photo restoration"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9003" cy="3536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731510" cy="3993515"/>
            <wp:effectExtent b="0" l="0" r="0" t="0"/>
            <wp:docPr id="2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3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731510" cy="4247515"/>
            <wp:effectExtent b="0" l="0" r="0" t="0"/>
            <wp:docPr id="2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7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731510" cy="3676650"/>
            <wp:effectExtent b="0" l="0" r="0" t="0"/>
            <wp:docPr id="2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6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731510" cy="3027045"/>
            <wp:effectExtent b="0" l="0" r="0" t="0"/>
            <wp:docPr id="2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7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3067050</wp:posOffset>
            </wp:positionH>
            <wp:positionV relativeFrom="paragraph">
              <wp:posOffset>0</wp:posOffset>
            </wp:positionV>
            <wp:extent cx="3038475" cy="4448175"/>
            <wp:effectExtent b="0" l="0" r="0" t="0"/>
            <wp:wrapSquare wrapText="bothSides" distB="0" distT="0" distL="114300" distR="114300"/>
            <wp:docPr id="2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44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0</wp:posOffset>
            </wp:positionV>
            <wp:extent cx="3038475" cy="4448175"/>
            <wp:effectExtent b="0" l="0" r="0" t="0"/>
            <wp:wrapSquare wrapText="bothSides" distB="0" distT="0" distL="114300" distR="114300"/>
            <wp:docPr id="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44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pBdr>
          <w:bottom w:color="000000" w:space="1" w:sz="24" w:val="dotted"/>
        </w:pBd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bottom w:color="000000" w:space="1" w:sz="24" w:val="dotted"/>
        </w:pBd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Aug, 2022</w:t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Roman"/>
      <w:lvlText w:val="(%1)"/>
      <w:lvlJc w:val="left"/>
      <w:pPr>
        <w:ind w:left="1440" w:hanging="108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lang w:val="en-GB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5705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570510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EA0A7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 w:val="1"/>
    <w:rsid w:val="00EA0A79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hyperlink" Target="https://towardsdatascience.com/how-to-perform-image-restoration-absolutely-dataset-free-d08da1a1e96d" TargetMode="External"/><Relationship Id="rId22" Type="http://schemas.openxmlformats.org/officeDocument/2006/relationships/image" Target="media/image2.png"/><Relationship Id="rId10" Type="http://schemas.openxmlformats.org/officeDocument/2006/relationships/hyperlink" Target="https://paperswithcode.com/task/image-restoration" TargetMode="External"/><Relationship Id="rId21" Type="http://schemas.openxmlformats.org/officeDocument/2006/relationships/image" Target="media/image6.png"/><Relationship Id="rId13" Type="http://schemas.openxmlformats.org/officeDocument/2006/relationships/hyperlink" Target="https://www.researchgate.net/publication/279036692_Computer-assisted_analysis_of_painting_brushstrokes_digital_image_processing_for_unsupervised_extraction_of_visible_features_from_van_Gogh%27s_works" TargetMode="External"/><Relationship Id="rId12" Type="http://schemas.openxmlformats.org/officeDocument/2006/relationships/hyperlink" Target="https://www.analyticsvidhya.com/blog/2020/02/what-is-autoencoder-enhance-image-resolution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rxiv.org/abs/1412.7725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1.jpg"/><Relationship Id="rId17" Type="http://schemas.openxmlformats.org/officeDocument/2006/relationships/image" Target="media/image7.pn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customXml" Target="../customXML/item1.xml"/><Relationship Id="rId18" Type="http://schemas.openxmlformats.org/officeDocument/2006/relationships/image" Target="media/image5.png"/><Relationship Id="rId7" Type="http://schemas.openxmlformats.org/officeDocument/2006/relationships/hyperlink" Target="https://citeseerx.ist.psu.edu/viewdoc/download?doi=10.1.1.259.1365&amp;rep=rep1&amp;type=pdf" TargetMode="External"/><Relationship Id="rId8" Type="http://schemas.openxmlformats.org/officeDocument/2006/relationships/hyperlink" Target="https://i.cs.hku.hk/~yzyu/publication/DNNphoto-tog2016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m15CzNKKZm0tEdZ24DDCiytPduA==">AMUW2mUIjZwVilMNrp70MDfzmq5A0If+YdEiolLDZMe6Lw1urYlAvBjCdpYz2NeJEWTyrcOK+tt+dX2cF7vrFTC/94icFAHaDQoeHryAJVdctraimQaXV/g=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2021-07-29T03:34:00Z</dcterms:created>
  <dc:creator>Sukhendu Das</dc:creator>
</cp:coreProperties>
</file>